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85F0CF4" w14:textId="77777777" w:rsidR="003D7810" w:rsidRDefault="009B1617" w:rsidP="009B1617">
      <w:pPr>
        <w:spacing w:line="360" w:lineRule="auto"/>
        <w:jc w:val="center"/>
        <w:rPr>
          <w:b/>
          <w:sz w:val="24"/>
          <w:szCs w:val="24"/>
          <w:lang w:val="en-AU"/>
        </w:rPr>
      </w:pPr>
      <w:r w:rsidRPr="009B1617">
        <w:rPr>
          <w:b/>
          <w:sz w:val="24"/>
          <w:szCs w:val="24"/>
          <w:lang w:val="en-AU"/>
        </w:rPr>
        <w:t xml:space="preserve">POLICY FOF EMPLOYEE TRAINING </w:t>
      </w:r>
    </w:p>
    <w:p w14:paraId="4BEB56CA" w14:textId="56A8E4D1" w:rsidR="00E468CB" w:rsidRPr="00056826" w:rsidRDefault="009B1617" w:rsidP="009B1617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9B1617">
        <w:rPr>
          <w:b/>
          <w:sz w:val="24"/>
          <w:szCs w:val="24"/>
          <w:lang w:val="en-AU"/>
        </w:rPr>
        <w:t>AT GENERAL CONSTRUCTION AND ASSEMBLY FUNCTIONS</w:t>
      </w:r>
    </w:p>
    <w:p w14:paraId="1E6D6863" w14:textId="77777777" w:rsidR="00E468CB" w:rsidRPr="00056826" w:rsidRDefault="00E468CB" w:rsidP="00E468CB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14:paraId="6F5CB336" w14:textId="4AE2C441" w:rsidR="00E468CB" w:rsidRPr="00056826" w:rsidRDefault="009B1617" w:rsidP="00AD7ABB">
      <w:pPr>
        <w:shd w:val="clear" w:color="auto" w:fill="FFFFFF"/>
        <w:spacing w:line="360" w:lineRule="auto"/>
        <w:ind w:firstLine="360"/>
        <w:jc w:val="both"/>
        <w:rPr>
          <w:sz w:val="24"/>
          <w:szCs w:val="24"/>
          <w:lang w:val="en-US" w:eastAsia="pl-PL"/>
        </w:rPr>
      </w:pPr>
      <w:r w:rsidRPr="009B1617">
        <w:rPr>
          <w:sz w:val="24"/>
          <w:szCs w:val="24"/>
          <w:lang w:val="en-AU" w:eastAsia="pl-PL"/>
        </w:rPr>
        <w:t>Basic assumptions of AGA-</w:t>
      </w:r>
      <w:proofErr w:type="spellStart"/>
      <w:r w:rsidRPr="009B1617">
        <w:rPr>
          <w:sz w:val="24"/>
          <w:szCs w:val="24"/>
          <w:lang w:val="en-AU" w:eastAsia="pl-PL"/>
        </w:rPr>
        <w:t>Bauservice</w:t>
      </w:r>
      <w:proofErr w:type="spellEnd"/>
      <w:r w:rsidRPr="009B1617">
        <w:rPr>
          <w:sz w:val="24"/>
          <w:szCs w:val="24"/>
          <w:lang w:val="en-AU" w:eastAsia="pl-PL"/>
        </w:rPr>
        <w:t xml:space="preserve"> Sp. z o.o.’s policy in the area of employee training involve prevention of accidents</w:t>
      </w:r>
      <w:r w:rsidR="000C376B">
        <w:rPr>
          <w:sz w:val="24"/>
          <w:szCs w:val="24"/>
          <w:lang w:val="en-AU" w:eastAsia="pl-PL"/>
        </w:rPr>
        <w:t xml:space="preserve"> and </w:t>
      </w:r>
      <w:r w:rsidRPr="009B1617">
        <w:rPr>
          <w:sz w:val="24"/>
          <w:szCs w:val="24"/>
          <w:lang w:val="en-AU" w:eastAsia="pl-PL"/>
        </w:rPr>
        <w:t>occupational diseases, achievement of high level of health and safety, as well as guaranteeing high quality of services provided by the Company.</w:t>
      </w:r>
      <w:r w:rsidR="00E468CB" w:rsidRPr="00056826">
        <w:rPr>
          <w:sz w:val="24"/>
          <w:szCs w:val="24"/>
          <w:lang w:val="en-US" w:eastAsia="pl-PL"/>
        </w:rPr>
        <w:t xml:space="preserve"> </w:t>
      </w:r>
      <w:r w:rsidRPr="00AD7ABB">
        <w:rPr>
          <w:sz w:val="24"/>
          <w:szCs w:val="24"/>
          <w:lang w:val="en-AU" w:eastAsia="pl-PL"/>
        </w:rPr>
        <w:t>Our goal is to continuously improve our employees’ competences through planning their professional careers, considering their role at the workplace</w:t>
      </w:r>
      <w:r w:rsidR="00AD7ABB" w:rsidRPr="00AD7ABB">
        <w:rPr>
          <w:sz w:val="24"/>
          <w:szCs w:val="24"/>
          <w:lang w:val="en-AU" w:eastAsia="pl-PL"/>
        </w:rPr>
        <w:t xml:space="preserve"> and</w:t>
      </w:r>
      <w:r w:rsidRPr="00AD7ABB">
        <w:rPr>
          <w:sz w:val="24"/>
          <w:szCs w:val="24"/>
          <w:lang w:val="en-AU" w:eastAsia="pl-PL"/>
        </w:rPr>
        <w:t xml:space="preserve"> involvement in activities aimed at </w:t>
      </w:r>
      <w:r w:rsidR="00AD7ABB" w:rsidRPr="00AD7ABB">
        <w:rPr>
          <w:sz w:val="24"/>
          <w:szCs w:val="24"/>
          <w:lang w:val="en-AU" w:eastAsia="pl-PL"/>
        </w:rPr>
        <w:t>keeping and improving health and safety at work.</w:t>
      </w:r>
      <w:r w:rsidR="002A311D" w:rsidRPr="00056826">
        <w:rPr>
          <w:sz w:val="24"/>
          <w:szCs w:val="24"/>
          <w:lang w:val="en-US" w:eastAsia="pl-PL"/>
        </w:rPr>
        <w:t xml:space="preserve"> </w:t>
      </w:r>
      <w:r w:rsidR="00AD7ABB" w:rsidRPr="00AD7ABB">
        <w:rPr>
          <w:sz w:val="24"/>
          <w:szCs w:val="24"/>
          <w:lang w:val="en-AU" w:eastAsia="pl-PL"/>
        </w:rPr>
        <w:t>Their knowledge contributes to improved work efficiency and dynamic work on projects.</w:t>
      </w:r>
    </w:p>
    <w:p w14:paraId="52540FD5" w14:textId="4311FD42" w:rsidR="00E468CB" w:rsidRPr="00056826" w:rsidRDefault="00AD7ABB" w:rsidP="00AD7ABB">
      <w:pPr>
        <w:spacing w:line="360" w:lineRule="auto"/>
        <w:ind w:firstLine="360"/>
        <w:jc w:val="both"/>
        <w:rPr>
          <w:sz w:val="24"/>
          <w:szCs w:val="24"/>
          <w:lang w:val="en-US"/>
        </w:rPr>
      </w:pPr>
      <w:r w:rsidRPr="00AD7ABB">
        <w:rPr>
          <w:sz w:val="24"/>
          <w:szCs w:val="24"/>
          <w:lang w:val="en-AU"/>
        </w:rPr>
        <w:t>We always wish to deserve our Customers’ trust.</w:t>
      </w:r>
      <w:r w:rsidR="001B2820" w:rsidRPr="00056826">
        <w:rPr>
          <w:sz w:val="24"/>
          <w:szCs w:val="24"/>
          <w:lang w:val="en-US"/>
        </w:rPr>
        <w:t xml:space="preserve"> </w:t>
      </w:r>
      <w:r w:rsidRPr="00AD7ABB">
        <w:rPr>
          <w:sz w:val="24"/>
          <w:szCs w:val="24"/>
          <w:lang w:val="en-AU"/>
        </w:rPr>
        <w:t xml:space="preserve">We feel obligated to keep our services at the </w:t>
      </w:r>
      <w:proofErr w:type="gramStart"/>
      <w:r w:rsidRPr="00AD7ABB">
        <w:rPr>
          <w:sz w:val="24"/>
          <w:szCs w:val="24"/>
          <w:lang w:val="en-AU"/>
        </w:rPr>
        <w:t>top quality</w:t>
      </w:r>
      <w:proofErr w:type="gramEnd"/>
      <w:r w:rsidRPr="00AD7ABB">
        <w:rPr>
          <w:sz w:val="24"/>
          <w:szCs w:val="24"/>
          <w:lang w:val="en-AU"/>
        </w:rPr>
        <w:t xml:space="preserve"> level.</w:t>
      </w:r>
      <w:r w:rsidR="002A311D" w:rsidRPr="00056826">
        <w:rPr>
          <w:sz w:val="24"/>
          <w:szCs w:val="24"/>
          <w:lang w:val="en-US" w:eastAsia="pl-PL"/>
        </w:rPr>
        <w:t xml:space="preserve"> </w:t>
      </w:r>
      <w:r w:rsidRPr="00AD7ABB">
        <w:rPr>
          <w:sz w:val="24"/>
          <w:szCs w:val="24"/>
          <w:lang w:val="en-AU" w:eastAsia="pl-PL"/>
        </w:rPr>
        <w:t>We build a team of professional and loyal employees devoted to their work and proud with the quality of their services.</w:t>
      </w:r>
    </w:p>
    <w:sectPr w:rsidR="00E468CB" w:rsidRPr="00056826" w:rsidSect="00A12518">
      <w:headerReference w:type="first" r:id="rId8"/>
      <w:footnotePr>
        <w:pos w:val="beneathText"/>
      </w:footnotePr>
      <w:pgSz w:w="11905" w:h="16837"/>
      <w:pgMar w:top="2642" w:right="1134" w:bottom="141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4D8E7" w14:textId="77777777" w:rsidR="00F10370" w:rsidRDefault="00F10370">
      <w:pPr>
        <w:spacing w:line="240" w:lineRule="auto"/>
      </w:pPr>
      <w:r>
        <w:separator/>
      </w:r>
    </w:p>
  </w:endnote>
  <w:endnote w:type="continuationSeparator" w:id="0">
    <w:p w14:paraId="043433B8" w14:textId="77777777" w:rsidR="00F10370" w:rsidRDefault="00F103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6FC92" w14:textId="77777777" w:rsidR="00F10370" w:rsidRDefault="00F10370">
      <w:pPr>
        <w:spacing w:line="240" w:lineRule="auto"/>
      </w:pPr>
      <w:r>
        <w:separator/>
      </w:r>
    </w:p>
  </w:footnote>
  <w:footnote w:type="continuationSeparator" w:id="0">
    <w:p w14:paraId="57E57CFC" w14:textId="77777777" w:rsidR="00F10370" w:rsidRDefault="00F103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A80DA" w14:textId="77777777" w:rsidR="00A12518" w:rsidRDefault="00A12518" w:rsidP="00A12518">
    <w:pPr>
      <w:spacing w:line="360" w:lineRule="auto"/>
      <w:ind w:left="708" w:firstLine="708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36884"/>
    <w:multiLevelType w:val="hybridMultilevel"/>
    <w:tmpl w:val="C26C3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E4542"/>
    <w:multiLevelType w:val="hybridMultilevel"/>
    <w:tmpl w:val="86B40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0086F"/>
    <w:multiLevelType w:val="hybridMultilevel"/>
    <w:tmpl w:val="81005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1F"/>
    <w:rsid w:val="00056826"/>
    <w:rsid w:val="00061041"/>
    <w:rsid w:val="00096E0B"/>
    <w:rsid w:val="000C376B"/>
    <w:rsid w:val="000D66DC"/>
    <w:rsid w:val="00116451"/>
    <w:rsid w:val="001B2820"/>
    <w:rsid w:val="001E5D94"/>
    <w:rsid w:val="0026034A"/>
    <w:rsid w:val="002A311D"/>
    <w:rsid w:val="0036050E"/>
    <w:rsid w:val="003B5FD6"/>
    <w:rsid w:val="003D7810"/>
    <w:rsid w:val="00457C3C"/>
    <w:rsid w:val="0047652E"/>
    <w:rsid w:val="00493395"/>
    <w:rsid w:val="00505CAB"/>
    <w:rsid w:val="0051477E"/>
    <w:rsid w:val="00550B7C"/>
    <w:rsid w:val="00563D46"/>
    <w:rsid w:val="00592945"/>
    <w:rsid w:val="005A7662"/>
    <w:rsid w:val="006B0737"/>
    <w:rsid w:val="006B57A0"/>
    <w:rsid w:val="006F11BD"/>
    <w:rsid w:val="00823A26"/>
    <w:rsid w:val="0085238C"/>
    <w:rsid w:val="00865968"/>
    <w:rsid w:val="00877254"/>
    <w:rsid w:val="008A7061"/>
    <w:rsid w:val="00900039"/>
    <w:rsid w:val="00921431"/>
    <w:rsid w:val="00955BAA"/>
    <w:rsid w:val="009B1617"/>
    <w:rsid w:val="009E1E22"/>
    <w:rsid w:val="00A12518"/>
    <w:rsid w:val="00A54AA7"/>
    <w:rsid w:val="00AD7ABB"/>
    <w:rsid w:val="00B1211F"/>
    <w:rsid w:val="00BD0ADD"/>
    <w:rsid w:val="00C118A1"/>
    <w:rsid w:val="00C17FE7"/>
    <w:rsid w:val="00C22FFE"/>
    <w:rsid w:val="00C84C93"/>
    <w:rsid w:val="00D33E7E"/>
    <w:rsid w:val="00D33F6C"/>
    <w:rsid w:val="00D84B12"/>
    <w:rsid w:val="00DA2740"/>
    <w:rsid w:val="00DB53EF"/>
    <w:rsid w:val="00DC2072"/>
    <w:rsid w:val="00E1092D"/>
    <w:rsid w:val="00E468CB"/>
    <w:rsid w:val="00E57041"/>
    <w:rsid w:val="00E70E90"/>
    <w:rsid w:val="00F10370"/>
    <w:rsid w:val="00F20348"/>
    <w:rsid w:val="00F404B6"/>
    <w:rsid w:val="00F657AD"/>
    <w:rsid w:val="00F77407"/>
    <w:rsid w:val="00F97EA0"/>
    <w:rsid w:val="00FD4E68"/>
    <w:rsid w:val="00FE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4285A"/>
  <w15:docId w15:val="{37FE5944-BBF0-4E3D-9BB9-6F6494E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00" w:lineRule="atLeast"/>
    </w:pPr>
    <w:rPr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Hipercze1">
    <w:name w:val="Hiperłącze1"/>
    <w:rPr>
      <w:color w:val="0000FF"/>
      <w:u w:val="single"/>
    </w:rPr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1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1"/>
    <w:pPr>
      <w:suppressLineNumbers/>
    </w:pPr>
    <w:rPr>
      <w:rFonts w:cs="Tahoma"/>
    </w:rPr>
  </w:style>
  <w:style w:type="paragraph" w:customStyle="1" w:styleId="Normalny1">
    <w:name w:val="Normalny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customStyle="1" w:styleId="Tekstpodstawowy1">
    <w:name w:val="Tekst podstawowy1"/>
    <w:basedOn w:val="Normalny1"/>
    <w:pPr>
      <w:spacing w:after="120"/>
    </w:pPr>
  </w:style>
  <w:style w:type="paragraph" w:customStyle="1" w:styleId="Nagwek1">
    <w:name w:val="Nagłówek1"/>
    <w:basedOn w:val="Normalny1"/>
    <w:next w:val="Tekstpodstawowy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1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1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1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72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254"/>
    <w:rPr>
      <w:rFonts w:ascii="Segoe UI" w:hAnsi="Segoe UI" w:cs="Segoe UI"/>
      <w:kern w:val="1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E70E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518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518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5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518"/>
    <w:rPr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CD8F6-21D8-4C26-8F7E-DE748032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Sebastian Pater</cp:lastModifiedBy>
  <cp:revision>7</cp:revision>
  <cp:lastPrinted>2019-05-24T11:59:00Z</cp:lastPrinted>
  <dcterms:created xsi:type="dcterms:W3CDTF">2019-05-29T18:29:00Z</dcterms:created>
  <dcterms:modified xsi:type="dcterms:W3CDTF">2020-11-16T13:53:00Z</dcterms:modified>
</cp:coreProperties>
</file>